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sz w:val="44"/>
          <w:szCs w:val="44"/>
        </w:rPr>
      </w:pPr>
      <w:r>
        <w:rPr>
          <w:rFonts w:hint="eastAsia" w:ascii="黑体" w:hAnsi="黑体" w:eastAsia="黑体" w:cs="黑体"/>
          <w:b/>
          <w:bCs/>
          <w:color w:val="000000" w:themeColor="text1"/>
          <w:sz w:val="44"/>
          <w:szCs w:val="44"/>
          <w:lang w:val="en-US" w:eastAsia="zh-CN"/>
          <w14:textFill>
            <w14:solidFill>
              <w14:schemeClr w14:val="tx1"/>
            </w14:solidFill>
          </w14:textFill>
        </w:rPr>
        <w:t>“笔墨纸砚，共现宪法风采”征集展示活动</w:t>
      </w:r>
      <w:r>
        <w:rPr>
          <w:rFonts w:hint="eastAsia" w:ascii="黑体" w:hAnsi="黑体" w:eastAsia="黑体" w:cs="黑体"/>
          <w:b/>
          <w:bCs/>
          <w:color w:val="000000" w:themeColor="text1"/>
          <w:sz w:val="44"/>
          <w:szCs w:val="44"/>
          <w14:textFill>
            <w14:solidFill>
              <w14:schemeClr w14:val="tx1"/>
            </w14:solidFill>
          </w14:textFill>
        </w:rPr>
        <w:t>要求及评分标准</w:t>
      </w:r>
      <w:bookmarkStart w:id="0" w:name="_GoBack"/>
      <w:bookmarkEnd w:id="0"/>
    </w:p>
    <w:p>
      <w:pPr>
        <w:rPr>
          <w:rFonts w:hint="eastAsia" w:ascii="黑体" w:hAnsi="黑体" w:eastAsia="黑体" w:cs="黑体"/>
          <w:b/>
          <w:bCs/>
          <w:sz w:val="32"/>
          <w:szCs w:val="32"/>
        </w:rPr>
      </w:pPr>
      <w:r>
        <w:rPr>
          <w:rFonts w:hint="eastAsia" w:ascii="黑体" w:hAnsi="黑体" w:eastAsia="黑体" w:cs="黑体"/>
          <w:b/>
          <w:bCs/>
          <w:sz w:val="32"/>
          <w:szCs w:val="32"/>
        </w:rPr>
        <w:t>1. 要求：</w:t>
      </w:r>
    </w:p>
    <w:p>
      <w:pPr>
        <w:rPr>
          <w:rFonts w:hint="eastAsia" w:ascii="宋体" w:hAnsi="宋体" w:eastAsia="宋体" w:cs="宋体"/>
          <w:sz w:val="28"/>
          <w:szCs w:val="28"/>
        </w:rPr>
      </w:pPr>
      <w:r>
        <w:rPr>
          <w:rFonts w:hint="eastAsia" w:ascii="宋体" w:hAnsi="宋体" w:eastAsia="宋体" w:cs="宋体"/>
          <w:sz w:val="28"/>
          <w:szCs w:val="28"/>
        </w:rPr>
        <w:t>（1）主题:以“</w:t>
      </w:r>
      <w:r>
        <w:rPr>
          <w:rFonts w:hint="eastAsia" w:ascii="宋体" w:hAnsi="宋体" w:eastAsia="宋体" w:cs="宋体"/>
          <w:sz w:val="28"/>
          <w:szCs w:val="28"/>
          <w:lang w:val="en-US" w:eastAsia="zh-CN"/>
        </w:rPr>
        <w:t>笔墨纸砚，共现宪法风采</w:t>
      </w:r>
      <w:r>
        <w:rPr>
          <w:rFonts w:hint="eastAsia" w:ascii="宋体" w:hAnsi="宋体" w:eastAsia="宋体" w:cs="宋体"/>
          <w:sz w:val="28"/>
          <w:szCs w:val="28"/>
        </w:rPr>
        <w:t>”为设计主题。</w:t>
      </w:r>
    </w:p>
    <w:p>
      <w:pP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2</w:t>
      </w:r>
      <w:r>
        <w:rPr>
          <w:rFonts w:hint="eastAsia" w:ascii="宋体" w:hAnsi="宋体" w:eastAsia="宋体" w:cs="宋体"/>
          <w:sz w:val="28"/>
          <w:szCs w:val="28"/>
        </w:rPr>
        <w:t>）形式：书法形式包含硬笔、毛笔;绘画形式包含但不限于油画、水墨画、水彩画等。书法须用书法纸写。绘画可以用A4纸进行手绘或电子版。</w:t>
      </w:r>
    </w:p>
    <w:p>
      <w:pPr>
        <w:rPr>
          <w:rFonts w:hint="eastAsia"/>
        </w:rPr>
      </w:pPr>
      <w:r>
        <w:rPr>
          <w:rFonts w:hint="eastAsia" w:ascii="宋体" w:hAnsi="宋体" w:eastAsia="宋体" w:cs="宋体"/>
          <w:sz w:val="28"/>
          <w:szCs w:val="28"/>
        </w:rPr>
        <w:t>（</w:t>
      </w:r>
      <w:r>
        <w:rPr>
          <w:rFonts w:hint="eastAsia" w:ascii="宋体" w:hAnsi="宋体" w:eastAsia="宋体" w:cs="宋体"/>
          <w:sz w:val="28"/>
          <w:szCs w:val="28"/>
          <w:lang w:eastAsia="zh-CN"/>
        </w:rPr>
        <w:t>3</w:t>
      </w:r>
      <w:r>
        <w:rPr>
          <w:rFonts w:hint="eastAsia" w:ascii="宋体" w:hAnsi="宋体" w:eastAsia="宋体" w:cs="宋体"/>
          <w:sz w:val="28"/>
          <w:szCs w:val="28"/>
        </w:rPr>
        <w:t>）作品必须是宪法或法制类创作主题的原创作品，如是纸质版作品除拍照发送电子版外还需将纸质版作品保存好以待后续通知。</w:t>
      </w:r>
    </w:p>
    <w:p>
      <w:pPr>
        <w:rPr>
          <w:rFonts w:hint="default" w:ascii="黑体" w:hAnsi="黑体" w:eastAsia="黑体" w:cs="黑体"/>
          <w:b/>
          <w:bCs/>
          <w:sz w:val="32"/>
          <w:szCs w:val="32"/>
          <w:lang w:val="en-US" w:eastAsia="zh-CN"/>
        </w:rPr>
      </w:pPr>
      <w:r>
        <w:rPr>
          <w:rFonts w:hint="eastAsia" w:ascii="黑体" w:hAnsi="黑体" w:eastAsia="黑体" w:cs="黑体"/>
          <w:b/>
          <w:bCs/>
          <w:sz w:val="32"/>
          <w:szCs w:val="32"/>
        </w:rPr>
        <w:t>2.评分标准</w:t>
      </w:r>
      <w:r>
        <w:rPr>
          <w:rFonts w:hint="eastAsia" w:ascii="黑体" w:hAnsi="黑体" w:eastAsia="黑体" w:cs="黑体"/>
          <w:b/>
          <w:bCs/>
          <w:sz w:val="32"/>
          <w:szCs w:val="32"/>
          <w:lang w:val="en-US" w:eastAsia="zh-CN"/>
        </w:rPr>
        <w:t>及成绩构成</w:t>
      </w:r>
    </w:p>
    <w:p>
      <w:pPr>
        <w:rPr>
          <w:rFonts w:hint="eastAsia" w:ascii="宋体" w:hAnsi="宋体" w:eastAsia="宋体" w:cs="宋体"/>
          <w:sz w:val="28"/>
          <w:szCs w:val="28"/>
        </w:rPr>
      </w:pPr>
      <w:r>
        <w:rPr>
          <w:rFonts w:hint="eastAsia" w:ascii="宋体" w:hAnsi="宋体" w:eastAsia="宋体" w:cs="宋体"/>
          <w:sz w:val="28"/>
          <w:szCs w:val="28"/>
        </w:rPr>
        <w:t>（1）美观：颜色鲜明，搭配适中，整体融洽，具有观赏性</w:t>
      </w:r>
      <w:r>
        <w:rPr>
          <w:rFonts w:hint="eastAsia" w:ascii="宋体" w:hAnsi="宋体" w:eastAsia="宋体" w:cs="宋体"/>
          <w:sz w:val="28"/>
          <w:szCs w:val="28"/>
          <w:lang w:eastAsia="zh-CN"/>
        </w:rPr>
        <w:t>（</w:t>
      </w:r>
      <w:r>
        <w:rPr>
          <w:rFonts w:hint="eastAsia" w:ascii="宋体" w:hAnsi="宋体" w:eastAsia="宋体" w:cs="宋体"/>
          <w:sz w:val="28"/>
          <w:szCs w:val="28"/>
        </w:rPr>
        <w:t>25%</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rPr>
        <w:t>（2）创意：立意新颖，风格独特，结构完整，个性突出，寓意深刻</w:t>
      </w:r>
      <w:r>
        <w:rPr>
          <w:rFonts w:hint="eastAsia" w:ascii="宋体" w:hAnsi="宋体" w:eastAsia="宋体" w:cs="宋体"/>
          <w:sz w:val="28"/>
          <w:szCs w:val="28"/>
          <w:lang w:eastAsia="zh-CN"/>
        </w:rPr>
        <w:t>（</w:t>
      </w:r>
      <w:r>
        <w:rPr>
          <w:rFonts w:hint="eastAsia" w:ascii="宋体" w:hAnsi="宋体" w:eastAsia="宋体" w:cs="宋体"/>
          <w:sz w:val="28"/>
          <w:szCs w:val="28"/>
        </w:rPr>
        <w:t>30%</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rPr>
        <w:t>（3）主题：符合主题，凸显特色，寓意深刻，感情强烈</w:t>
      </w:r>
      <w:r>
        <w:rPr>
          <w:rFonts w:hint="eastAsia" w:ascii="宋体" w:hAnsi="宋体" w:eastAsia="宋体" w:cs="宋体"/>
          <w:sz w:val="28"/>
          <w:szCs w:val="28"/>
          <w:lang w:eastAsia="zh-CN"/>
        </w:rPr>
        <w:t>（</w:t>
      </w:r>
      <w:r>
        <w:rPr>
          <w:rFonts w:hint="eastAsia" w:ascii="宋体" w:hAnsi="宋体" w:eastAsia="宋体" w:cs="宋体"/>
          <w:sz w:val="28"/>
          <w:szCs w:val="28"/>
        </w:rPr>
        <w:t>25%</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pPr>
        <w:rPr>
          <w:rFonts w:hint="eastAsia" w:ascii="宋体" w:hAnsi="宋体" w:eastAsia="宋体" w:cs="宋体"/>
          <w:sz w:val="28"/>
          <w:szCs w:val="28"/>
        </w:rPr>
      </w:pPr>
      <w:r>
        <w:rPr>
          <w:rFonts w:hint="eastAsia" w:ascii="宋体" w:hAnsi="宋体" w:eastAsia="宋体" w:cs="宋体"/>
          <w:sz w:val="28"/>
          <w:szCs w:val="28"/>
        </w:rPr>
        <w:t>（4）内涵：内涵精彩，内容准确，紧扣主题，思想积极向上</w:t>
      </w:r>
      <w:r>
        <w:rPr>
          <w:rFonts w:hint="eastAsia" w:ascii="宋体" w:hAnsi="宋体" w:eastAsia="宋体" w:cs="宋体"/>
          <w:sz w:val="28"/>
          <w:szCs w:val="28"/>
          <w:lang w:eastAsia="zh-CN"/>
        </w:rPr>
        <w:t>（</w:t>
      </w:r>
      <w:r>
        <w:rPr>
          <w:rFonts w:hint="eastAsia" w:ascii="宋体" w:hAnsi="宋体" w:eastAsia="宋体" w:cs="宋体"/>
          <w:sz w:val="28"/>
          <w:szCs w:val="28"/>
        </w:rPr>
        <w:t>20%</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pPr>
        <w:rPr>
          <w:rFonts w:hint="eastAsia" w:ascii="宋体" w:hAnsi="宋体" w:eastAsia="宋体" w:cs="宋体"/>
          <w:sz w:val="28"/>
          <w:szCs w:val="28"/>
          <w:lang w:eastAsia="zh-CN"/>
        </w:rPr>
      </w:pPr>
      <w:r>
        <w:rPr>
          <w:rFonts w:hint="eastAsia" w:ascii="黑体" w:hAnsi="黑体" w:eastAsia="黑体" w:cs="黑体"/>
          <w:b/>
          <w:bCs/>
          <w:sz w:val="32"/>
          <w:szCs w:val="32"/>
          <w:lang w:eastAsia="zh-CN"/>
        </w:rPr>
        <w:t>3.</w:t>
      </w:r>
      <w:r>
        <w:rPr>
          <w:rFonts w:hint="eastAsia" w:ascii="黑体" w:hAnsi="黑体" w:eastAsia="黑体" w:cs="黑体"/>
          <w:b/>
          <w:bCs/>
          <w:sz w:val="32"/>
          <w:szCs w:val="32"/>
        </w:rPr>
        <w:t>奖励：</w:t>
      </w:r>
      <w:r>
        <w:rPr>
          <w:rFonts w:hint="eastAsia" w:ascii="宋体" w:hAnsi="宋体" w:eastAsia="宋体" w:cs="宋体"/>
          <w:sz w:val="28"/>
          <w:szCs w:val="28"/>
        </w:rPr>
        <w:t>优秀作品于国家宪法日当天设置专门的宪法书画展览区予以展览。</w:t>
      </w:r>
      <w:r>
        <w:rPr>
          <w:rFonts w:hint="eastAsia" w:ascii="宋体" w:hAnsi="宋体" w:eastAsia="宋体" w:cs="宋体"/>
          <w:sz w:val="28"/>
          <w:szCs w:val="28"/>
          <w:lang w:eastAsia="zh-CN"/>
        </w:rPr>
        <w:t>评选为优秀作品的选手将获得</w:t>
      </w:r>
      <w:r>
        <w:rPr>
          <w:rFonts w:hint="eastAsia" w:ascii="宋体" w:hAnsi="宋体" w:eastAsia="宋体" w:cs="宋体"/>
          <w:sz w:val="28"/>
          <w:szCs w:val="28"/>
        </w:rPr>
        <w:t>奖状、精美礼</w:t>
      </w:r>
      <w:r>
        <w:rPr>
          <w:rFonts w:hint="eastAsia" w:ascii="宋体" w:hAnsi="宋体" w:eastAsia="宋体" w:cs="宋体"/>
          <w:sz w:val="28"/>
          <w:szCs w:val="28"/>
          <w:lang w:eastAsia="zh-CN"/>
        </w:rPr>
        <w:t>品，并按</w:t>
      </w:r>
      <w:r>
        <w:rPr>
          <w:rFonts w:hint="eastAsia" w:ascii="宋体" w:hAnsi="宋体" w:eastAsia="宋体" w:cs="宋体"/>
          <w:sz w:val="28"/>
          <w:szCs w:val="28"/>
        </w:rPr>
        <w:t>综测细则加分</w:t>
      </w:r>
    </w:p>
    <w:p>
      <w:pPr>
        <w:rPr>
          <w:rFonts w:hint="eastAsia" w:ascii="宋体" w:hAnsi="宋体" w:eastAsia="宋体" w:cs="宋体"/>
          <w:sz w:val="28"/>
          <w:szCs w:val="28"/>
        </w:rPr>
      </w:pPr>
      <w:r>
        <w:rPr>
          <w:rFonts w:hint="eastAsia" w:ascii="黑体" w:hAnsi="黑体" w:eastAsia="黑体" w:cs="黑体"/>
          <w:b/>
          <w:bCs/>
          <w:sz w:val="32"/>
          <w:szCs w:val="32"/>
          <w:lang w:eastAsia="zh-CN"/>
        </w:rPr>
        <w:t>4.</w:t>
      </w:r>
      <w:r>
        <w:rPr>
          <w:rFonts w:hint="eastAsia" w:ascii="黑体" w:hAnsi="黑体" w:eastAsia="黑体" w:cs="黑体"/>
          <w:b/>
          <w:bCs/>
          <w:sz w:val="32"/>
          <w:szCs w:val="32"/>
        </w:rPr>
        <w:t>内容:</w:t>
      </w:r>
      <w:r>
        <w:rPr>
          <w:rFonts w:hint="eastAsia" w:ascii="宋体" w:hAnsi="宋体" w:eastAsia="宋体" w:cs="宋体"/>
          <w:sz w:val="28"/>
          <w:szCs w:val="28"/>
        </w:rPr>
        <w:t xml:space="preserve"> 注意书画作品需与宪法主题或法治元素相联系。</w:t>
      </w:r>
    </w:p>
    <w:p>
      <w:pPr>
        <w:rPr>
          <w:rFonts w:hint="eastAsia" w:ascii="宋体" w:hAnsi="宋体" w:eastAsia="宋体" w:cs="宋体"/>
          <w:sz w:val="28"/>
          <w:szCs w:val="28"/>
          <w:lang w:eastAsia="zh-CN"/>
        </w:rPr>
      </w:pPr>
      <w:r>
        <w:rPr>
          <w:rFonts w:hint="eastAsia" w:ascii="宋体" w:hAnsi="宋体" w:eastAsia="宋体" w:cs="宋体"/>
          <w:sz w:val="28"/>
          <w:szCs w:val="28"/>
        </w:rPr>
        <w:t>投稿内容举例</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①</w:t>
      </w:r>
      <w:r>
        <w:rPr>
          <w:rFonts w:hint="eastAsia" w:ascii="宋体" w:hAnsi="宋体" w:eastAsia="宋体" w:cs="宋体"/>
          <w:sz w:val="28"/>
          <w:szCs w:val="28"/>
        </w:rPr>
        <w:t>书法类:司法为民</w:t>
      </w:r>
      <w:r>
        <w:rPr>
          <w:rFonts w:hint="eastAsia" w:ascii="宋体" w:hAnsi="宋体" w:eastAsia="宋体" w:cs="宋体"/>
          <w:sz w:val="28"/>
          <w:szCs w:val="28"/>
          <w:lang w:eastAsia="zh-CN"/>
        </w:rPr>
        <w:t>（毛笔）；</w:t>
      </w:r>
      <w:r>
        <w:rPr>
          <w:rFonts w:hint="eastAsia" w:ascii="宋体" w:hAnsi="宋体" w:eastAsia="宋体" w:cs="宋体"/>
          <w:sz w:val="28"/>
          <w:szCs w:val="28"/>
        </w:rPr>
        <w:t>人民依照法律规定，通过各种途径和形式，管理国家事务，管理经济和文化事业，管理社会事务</w:t>
      </w:r>
      <w:r>
        <w:rPr>
          <w:rFonts w:hint="eastAsia" w:ascii="宋体" w:hAnsi="宋体" w:eastAsia="宋体" w:cs="宋体"/>
          <w:sz w:val="28"/>
          <w:szCs w:val="28"/>
          <w:lang w:eastAsia="zh-CN"/>
        </w:rPr>
        <w:t>（硬笔）</w:t>
      </w:r>
    </w:p>
    <w:p>
      <w:pPr>
        <w:rPr>
          <w:rFonts w:hint="eastAsia" w:ascii="宋体" w:hAnsi="宋体" w:eastAsia="宋体" w:cs="宋体"/>
          <w:sz w:val="28"/>
          <w:szCs w:val="28"/>
          <w:lang w:eastAsia="zh-CN"/>
        </w:rPr>
      </w:pPr>
      <w:r>
        <w:rPr>
          <w:rFonts w:hint="eastAsia" w:ascii="宋体" w:hAnsi="宋体" w:eastAsia="宋体" w:cs="宋体"/>
          <w:sz w:val="28"/>
          <w:szCs w:val="28"/>
        </w:rPr>
        <w:t>②绘画类:素描宪法典</w:t>
      </w:r>
      <w:r>
        <w:rPr>
          <w:rFonts w:hint="eastAsia" w:ascii="宋体" w:hAnsi="宋体" w:eastAsia="宋体" w:cs="宋体"/>
          <w:sz w:val="28"/>
          <w:szCs w:val="28"/>
          <w:lang w:eastAsia="zh-CN"/>
        </w:rPr>
        <w:t>（</w:t>
      </w:r>
      <w:r>
        <w:rPr>
          <w:rFonts w:hint="eastAsia" w:ascii="宋体" w:hAnsi="宋体" w:eastAsia="宋体" w:cs="宋体"/>
          <w:sz w:val="28"/>
          <w:szCs w:val="28"/>
        </w:rPr>
        <w:t>铅笔素描画</w:t>
      </w:r>
      <w:r>
        <w:rPr>
          <w:rFonts w:hint="eastAsia" w:ascii="宋体" w:hAnsi="宋体" w:eastAsia="宋体" w:cs="宋体"/>
          <w:sz w:val="28"/>
          <w:szCs w:val="28"/>
          <w:lang w:eastAsia="zh-CN"/>
        </w:rPr>
        <w:t>）；</w:t>
      </w:r>
      <w:r>
        <w:rPr>
          <w:rFonts w:hint="eastAsia" w:ascii="宋体" w:hAnsi="宋体" w:eastAsia="宋体" w:cs="宋体"/>
          <w:sz w:val="28"/>
          <w:szCs w:val="28"/>
        </w:rPr>
        <w:t>法治天平</w:t>
      </w:r>
      <w:r>
        <w:rPr>
          <w:rFonts w:hint="eastAsia" w:ascii="宋体" w:hAnsi="宋体" w:eastAsia="宋体" w:cs="宋体"/>
          <w:sz w:val="28"/>
          <w:szCs w:val="28"/>
          <w:lang w:eastAsia="zh-CN"/>
        </w:rPr>
        <w:t>（水彩画）】</w:t>
      </w:r>
    </w:p>
    <w:p>
      <w:pPr>
        <w:rPr>
          <w:rFonts w:hint="eastAsia" w:ascii="宋体" w:hAnsi="宋体" w:eastAsia="宋体" w:cs="宋体"/>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MmRiMTE3YzRhODBkN2JjNWU3MTkwMzI0ZTUwNTkifQ=="/>
  </w:docVars>
  <w:rsids>
    <w:rsidRoot w:val="00000000"/>
    <w:rsid w:val="09626A76"/>
    <w:rsid w:val="0C2E3308"/>
    <w:rsid w:val="11C0492E"/>
    <w:rsid w:val="368F2F62"/>
    <w:rsid w:val="371D51F2"/>
    <w:rsid w:val="4C48460A"/>
    <w:rsid w:val="53724C63"/>
    <w:rsid w:val="697923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491</Words>
  <Characters>504</Characters>
  <Lines>0</Lines>
  <Paragraphs>0</Paragraphs>
  <TotalTime>2</TotalTime>
  <ScaleCrop>false</ScaleCrop>
  <LinksUpToDate>false</LinksUpToDate>
  <CharactersWithSpaces>511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2021-11-24T07:58:00Z</dcterms:created>
  <dc:creator>hyx的iPhone</dc:creator>
  <cp:lastModifiedBy>王荣华13358220020</cp:lastModifiedBy>
  <dcterms:modified xsi:type="dcterms:W3CDTF">2022-06-30T23:30:25Z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458BA397320FDCBE149F9C619BCC3A13</vt:lpwstr>
  </property>
</Properties>
</file>